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Маркитан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Наталии Евгеньевы к </w:t>
      </w:r>
      <w:r>
        <w:rPr>
          <w:rFonts w:ascii="Times New Roman" w:eastAsia="Times New Roman" w:hAnsi="Times New Roman" w:cs="Times New Roman"/>
          <w:sz w:val="27"/>
          <w:szCs w:val="27"/>
        </w:rPr>
        <w:t>Мавлонову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Бахрому </w:t>
      </w:r>
      <w:r>
        <w:rPr>
          <w:rFonts w:ascii="Times New Roman" w:eastAsia="Times New Roman" w:hAnsi="Times New Roman" w:cs="Times New Roman"/>
          <w:sz w:val="27"/>
          <w:szCs w:val="27"/>
        </w:rPr>
        <w:t>Бахтиёр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угли о возмещении ущерба, причиненного дорожно-транспортным происшествием (при отсутствии страхового полиса у виновной стороны)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 233-235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сков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Маркитан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Наталии Евгеньевы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Мавлонов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Бахром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Бахтиёр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угли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(паспорт серии </w:t>
      </w:r>
      <w:r>
        <w:rPr>
          <w:rStyle w:val="cat-UserDefinedgrp-18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Маркитан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Наталии Евгеньевы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паспорт серии </w:t>
      </w:r>
      <w:r>
        <w:rPr>
          <w:rStyle w:val="cat-UserDefinedgrp-19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денежные средства </w:t>
      </w:r>
      <w:r>
        <w:rPr>
          <w:rFonts w:ascii="Times New Roman" w:eastAsia="Times New Roman" w:hAnsi="Times New Roman" w:cs="Times New Roman"/>
          <w:sz w:val="27"/>
          <w:szCs w:val="27"/>
        </w:rPr>
        <w:t>в счет возмещения ущерба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Style w:val="cat-Sumgrp-10rplc-1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расходы по оплате оценки ущерба в размере </w:t>
      </w:r>
      <w:r>
        <w:rPr>
          <w:rStyle w:val="cat-Sumgrp-11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оплате юридических услуг в размере </w:t>
      </w:r>
      <w:r>
        <w:rPr>
          <w:rStyle w:val="cat-Sumgrp-11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компенсацию морального вреда в размере </w:t>
      </w:r>
      <w:r>
        <w:rPr>
          <w:rStyle w:val="cat-Sumgrp-12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уплате государственной пошлины в размере </w:t>
      </w:r>
      <w:r>
        <w:rPr>
          <w:rStyle w:val="cat-Sumgrp-13rplc-20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58544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UserDefinedgrp-19rplc-14">
    <w:name w:val="cat-UserDefined grp-19 rplc-14"/>
    <w:basedOn w:val="DefaultParagraphFont"/>
  </w:style>
  <w:style w:type="character" w:customStyle="1" w:styleId="cat-Sumgrp-10rplc-16">
    <w:name w:val="cat-Sum grp-10 rplc-16"/>
    <w:basedOn w:val="DefaultParagraphFont"/>
  </w:style>
  <w:style w:type="character" w:customStyle="1" w:styleId="cat-Sumgrp-11rplc-17">
    <w:name w:val="cat-Sum grp-11 rplc-17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E96C-3DE3-45CD-94F7-4B0309BED48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